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30BBA" w14:textId="77777777" w:rsidR="002B01A3" w:rsidRDefault="002B01A3">
      <w:pPr>
        <w:jc w:val="center"/>
        <w:rPr>
          <w:rFonts w:ascii="Arial" w:hAnsi="Arial"/>
          <w:b/>
          <w:bCs/>
          <w:sz w:val="22"/>
        </w:rPr>
      </w:pPr>
      <w:r>
        <w:rPr>
          <w:rFonts w:ascii="Arial" w:hAnsi="Arial"/>
          <w:b/>
          <w:bCs/>
          <w:sz w:val="22"/>
        </w:rPr>
        <w:t>Carroll County Soil &amp; Water Conservation District</w:t>
      </w:r>
    </w:p>
    <w:p w14:paraId="15A5BEDB" w14:textId="1F1CC220" w:rsidR="002B01A3" w:rsidRDefault="00CB122C">
      <w:pPr>
        <w:jc w:val="center"/>
        <w:rPr>
          <w:rFonts w:ascii="Arial" w:hAnsi="Arial"/>
          <w:b/>
          <w:bCs/>
          <w:sz w:val="22"/>
        </w:rPr>
      </w:pPr>
      <w:r>
        <w:rPr>
          <w:rFonts w:ascii="Arial" w:hAnsi="Arial"/>
          <w:b/>
          <w:bCs/>
          <w:sz w:val="22"/>
        </w:rPr>
        <w:t>VALMAR</w:t>
      </w:r>
      <w:r w:rsidR="00FE25BD">
        <w:rPr>
          <w:rFonts w:ascii="Arial" w:hAnsi="Arial"/>
          <w:b/>
          <w:bCs/>
          <w:sz w:val="22"/>
        </w:rPr>
        <w:t xml:space="preserve"> </w:t>
      </w:r>
      <w:r w:rsidR="00BD1DD6">
        <w:rPr>
          <w:rFonts w:ascii="Arial" w:hAnsi="Arial"/>
          <w:b/>
          <w:bCs/>
          <w:sz w:val="22"/>
        </w:rPr>
        <w:t>Air</w:t>
      </w:r>
      <w:r w:rsidR="00FE25BD">
        <w:rPr>
          <w:rFonts w:ascii="Arial" w:hAnsi="Arial"/>
          <w:b/>
          <w:bCs/>
          <w:sz w:val="22"/>
        </w:rPr>
        <w:t xml:space="preserve"> Seeder</w:t>
      </w:r>
    </w:p>
    <w:p w14:paraId="12979AB3" w14:textId="77777777" w:rsidR="002B01A3" w:rsidRDefault="002B01A3">
      <w:pPr>
        <w:jc w:val="center"/>
        <w:rPr>
          <w:rFonts w:ascii="Arial" w:hAnsi="Arial"/>
          <w:sz w:val="22"/>
        </w:rPr>
      </w:pPr>
    </w:p>
    <w:p w14:paraId="5D166EE9" w14:textId="77777777" w:rsidR="002B01A3" w:rsidRDefault="002B01A3">
      <w:pPr>
        <w:rPr>
          <w:rFonts w:ascii="Arial" w:hAnsi="Arial"/>
          <w:sz w:val="22"/>
        </w:rPr>
      </w:pPr>
    </w:p>
    <w:p w14:paraId="40A9CF17" w14:textId="761FC5D0" w:rsidR="002B01A3" w:rsidRDefault="002B01A3">
      <w:pPr>
        <w:rPr>
          <w:rFonts w:ascii="Arial" w:hAnsi="Arial"/>
          <w:sz w:val="22"/>
        </w:rPr>
      </w:pPr>
      <w:r>
        <w:rPr>
          <w:rFonts w:ascii="Arial" w:hAnsi="Arial"/>
          <w:b/>
          <w:bCs/>
          <w:sz w:val="22"/>
        </w:rPr>
        <w:t>This equipment was purchased by the local district to assist operators in applying conservation practices to the land</w:t>
      </w:r>
      <w:r w:rsidR="00CB122C">
        <w:rPr>
          <w:rFonts w:ascii="Arial" w:hAnsi="Arial"/>
          <w:b/>
          <w:bCs/>
          <w:sz w:val="22"/>
        </w:rPr>
        <w:t xml:space="preserve">, </w:t>
      </w:r>
      <w:r w:rsidR="00A076F7">
        <w:rPr>
          <w:rFonts w:ascii="Arial" w:hAnsi="Arial"/>
          <w:b/>
          <w:bCs/>
          <w:sz w:val="22"/>
        </w:rPr>
        <w:t>with grant funds provided by The Roy Whistler Foundation</w:t>
      </w:r>
      <w:r>
        <w:rPr>
          <w:rFonts w:ascii="Arial" w:hAnsi="Arial"/>
          <w:b/>
          <w:bCs/>
          <w:sz w:val="22"/>
        </w:rPr>
        <w:t>.</w:t>
      </w:r>
      <w:r>
        <w:rPr>
          <w:rFonts w:ascii="Arial" w:hAnsi="Arial"/>
          <w:sz w:val="22"/>
        </w:rPr>
        <w:t xml:space="preserve">  All programs and services of the Carroll Co. SWCD are offered on a non-discriminatory basis, without regard to race, color, national origin, religion, sex, age, marital status or handicap.</w:t>
      </w:r>
    </w:p>
    <w:p w14:paraId="4D7A7527" w14:textId="77777777" w:rsidR="002B01A3" w:rsidRDefault="002B01A3">
      <w:pPr>
        <w:rPr>
          <w:rFonts w:ascii="Arial" w:hAnsi="Arial"/>
          <w:sz w:val="22"/>
        </w:rPr>
      </w:pPr>
    </w:p>
    <w:p w14:paraId="5FF97FDA" w14:textId="722949D7" w:rsidR="00EE3353" w:rsidRPr="00EE3353" w:rsidRDefault="00EE3353">
      <w:pPr>
        <w:rPr>
          <w:rFonts w:ascii="Arial" w:hAnsi="Arial"/>
          <w:b/>
          <w:bCs/>
          <w:sz w:val="22"/>
        </w:rPr>
      </w:pPr>
      <w:r w:rsidRPr="00EE3353">
        <w:rPr>
          <w:rFonts w:ascii="Arial" w:hAnsi="Arial"/>
          <w:b/>
          <w:bCs/>
          <w:sz w:val="22"/>
        </w:rPr>
        <w:t>The Valmar 1255 TR Pull Type applicator is designed to efficiently broadcast fertilizer, granular pesticides and seed</w:t>
      </w:r>
    </w:p>
    <w:p w14:paraId="425CE7C8" w14:textId="77777777" w:rsidR="002B01A3" w:rsidRDefault="002B01A3" w:rsidP="00464958">
      <w:pPr>
        <w:rPr>
          <w:rFonts w:ascii="Arial" w:hAnsi="Arial"/>
          <w:sz w:val="22"/>
        </w:rPr>
      </w:pPr>
    </w:p>
    <w:p w14:paraId="5B612A64" w14:textId="7024658C" w:rsidR="002B01A3" w:rsidRPr="000367DD" w:rsidRDefault="002B01A3" w:rsidP="00FE25BD">
      <w:pPr>
        <w:pStyle w:val="Heading1"/>
        <w:ind w:left="720" w:firstLine="720"/>
        <w:rPr>
          <w:b w:val="0"/>
          <w:bCs w:val="0"/>
        </w:rPr>
      </w:pPr>
      <w:r w:rsidRPr="000367DD">
        <w:t xml:space="preserve">RENTAL FEE:  </w:t>
      </w:r>
      <w:r w:rsidR="00EE3353" w:rsidRPr="000367DD">
        <w:rPr>
          <w:bCs w:val="0"/>
        </w:rPr>
        <w:t>$100 Base Fee</w:t>
      </w:r>
      <w:r w:rsidR="00EE3353" w:rsidRPr="000367DD">
        <w:t xml:space="preserve"> </w:t>
      </w:r>
      <w:r w:rsidR="00EE3353">
        <w:t xml:space="preserve"> and</w:t>
      </w:r>
      <w:r w:rsidR="00CE7238">
        <w:t xml:space="preserve"> additional </w:t>
      </w:r>
      <w:r w:rsidR="00FE25BD" w:rsidRPr="000367DD">
        <w:t>$</w:t>
      </w:r>
      <w:r w:rsidR="000367DD" w:rsidRPr="000367DD">
        <w:t>10</w:t>
      </w:r>
      <w:r w:rsidR="00FE25BD" w:rsidRPr="000367DD">
        <w:t>/acre</w:t>
      </w:r>
    </w:p>
    <w:p w14:paraId="39A43624" w14:textId="77777777" w:rsidR="002B01A3" w:rsidRDefault="002B01A3">
      <w:pPr>
        <w:rPr>
          <w:rFonts w:ascii="Arial" w:hAnsi="Arial"/>
          <w:sz w:val="22"/>
        </w:rPr>
      </w:pPr>
    </w:p>
    <w:p w14:paraId="6BBDC78F" w14:textId="20DFE40B" w:rsidR="002B01A3" w:rsidRDefault="002B01A3">
      <w:pPr>
        <w:rPr>
          <w:rFonts w:ascii="Arial" w:hAnsi="Arial"/>
          <w:sz w:val="22"/>
        </w:rPr>
      </w:pPr>
      <w:r>
        <w:rPr>
          <w:rFonts w:ascii="Arial" w:hAnsi="Arial"/>
          <w:sz w:val="22"/>
        </w:rPr>
        <w:t>INSTRUCTIONS</w:t>
      </w:r>
      <w:r w:rsidR="00D901DA">
        <w:rPr>
          <w:rFonts w:ascii="Arial" w:hAnsi="Arial"/>
          <w:sz w:val="22"/>
        </w:rPr>
        <w:t>/INFORMATION</w:t>
      </w:r>
      <w:r>
        <w:rPr>
          <w:rFonts w:ascii="Arial" w:hAnsi="Arial"/>
          <w:sz w:val="22"/>
        </w:rPr>
        <w:t>:</w:t>
      </w:r>
    </w:p>
    <w:p w14:paraId="6A9DB9E6" w14:textId="77777777" w:rsidR="002B01A3" w:rsidRDefault="002B01A3">
      <w:pPr>
        <w:rPr>
          <w:rFonts w:ascii="Arial" w:hAnsi="Arial"/>
          <w:sz w:val="22"/>
        </w:rPr>
      </w:pPr>
    </w:p>
    <w:p w14:paraId="3FF19D9F" w14:textId="71DBD5E2" w:rsidR="002B01A3" w:rsidRPr="00E47EE1" w:rsidRDefault="002B7995">
      <w:pPr>
        <w:numPr>
          <w:ilvl w:val="0"/>
          <w:numId w:val="2"/>
        </w:numPr>
        <w:rPr>
          <w:rFonts w:ascii="Arial" w:hAnsi="Arial"/>
          <w:sz w:val="22"/>
        </w:rPr>
      </w:pPr>
      <w:r w:rsidRPr="00E47EE1">
        <w:rPr>
          <w:rFonts w:ascii="Arial" w:hAnsi="Arial"/>
          <w:sz w:val="22"/>
        </w:rPr>
        <w:t xml:space="preserve">Hitch type: </w:t>
      </w:r>
      <w:r w:rsidR="00E47EE1" w:rsidRPr="00E47EE1">
        <w:rPr>
          <w:rFonts w:ascii="Arial" w:hAnsi="Arial"/>
          <w:sz w:val="22"/>
        </w:rPr>
        <w:t>Clevis</w:t>
      </w:r>
    </w:p>
    <w:p w14:paraId="3338BA46" w14:textId="6E195D87" w:rsidR="002B7995" w:rsidRPr="00D901DA" w:rsidRDefault="002B7995">
      <w:pPr>
        <w:numPr>
          <w:ilvl w:val="0"/>
          <w:numId w:val="2"/>
        </w:numPr>
        <w:rPr>
          <w:rFonts w:ascii="Arial" w:hAnsi="Arial"/>
          <w:sz w:val="22"/>
        </w:rPr>
      </w:pPr>
      <w:r w:rsidRPr="00D901DA">
        <w:rPr>
          <w:rFonts w:ascii="Arial" w:hAnsi="Arial"/>
          <w:sz w:val="22"/>
        </w:rPr>
        <w:t xml:space="preserve">Box Capacities: </w:t>
      </w:r>
      <w:r w:rsidR="00742400" w:rsidRPr="00D901DA">
        <w:rPr>
          <w:rFonts w:ascii="Arial" w:hAnsi="Arial"/>
          <w:sz w:val="22"/>
        </w:rPr>
        <w:t>18</w:t>
      </w:r>
      <w:r w:rsidRPr="00D901DA">
        <w:rPr>
          <w:rFonts w:ascii="Arial" w:hAnsi="Arial"/>
          <w:sz w:val="22"/>
        </w:rPr>
        <w:t xml:space="preserve"> bu.</w:t>
      </w:r>
    </w:p>
    <w:p w14:paraId="468BE26E" w14:textId="78617D46" w:rsidR="00905476" w:rsidRDefault="00905476" w:rsidP="00905476">
      <w:pPr>
        <w:numPr>
          <w:ilvl w:val="0"/>
          <w:numId w:val="2"/>
        </w:numPr>
        <w:rPr>
          <w:rFonts w:ascii="Arial" w:hAnsi="Arial"/>
          <w:sz w:val="22"/>
        </w:rPr>
      </w:pPr>
      <w:r w:rsidRPr="00A71DC2">
        <w:rPr>
          <w:rFonts w:ascii="Arial" w:hAnsi="Arial"/>
          <w:sz w:val="22"/>
        </w:rPr>
        <w:t xml:space="preserve">OVERALL WIDTH: </w:t>
      </w:r>
      <w:r w:rsidR="00A71DC2" w:rsidRPr="00A71DC2">
        <w:rPr>
          <w:rFonts w:ascii="Arial" w:hAnsi="Arial"/>
          <w:sz w:val="22"/>
        </w:rPr>
        <w:t>6’ 10</w:t>
      </w:r>
      <w:r w:rsidRPr="00A71DC2">
        <w:rPr>
          <w:rFonts w:ascii="Arial" w:hAnsi="Arial"/>
          <w:sz w:val="22"/>
        </w:rPr>
        <w:t>”</w:t>
      </w:r>
    </w:p>
    <w:p w14:paraId="1F68D185" w14:textId="3B3C2936" w:rsidR="00E47EE1" w:rsidRDefault="00E47EE1" w:rsidP="00905476">
      <w:pPr>
        <w:numPr>
          <w:ilvl w:val="0"/>
          <w:numId w:val="2"/>
        </w:numPr>
        <w:rPr>
          <w:rFonts w:ascii="Arial" w:hAnsi="Arial"/>
          <w:sz w:val="22"/>
        </w:rPr>
      </w:pPr>
      <w:r>
        <w:rPr>
          <w:rFonts w:ascii="Arial" w:hAnsi="Arial"/>
          <w:sz w:val="22"/>
        </w:rPr>
        <w:t>OVERALL HEIG</w:t>
      </w:r>
      <w:r w:rsidR="00581FE6">
        <w:rPr>
          <w:rFonts w:ascii="Arial" w:hAnsi="Arial"/>
          <w:sz w:val="22"/>
        </w:rPr>
        <w:t>HT: 6’</w:t>
      </w:r>
    </w:p>
    <w:p w14:paraId="0FF5C435" w14:textId="0AF676FB" w:rsidR="00581FE6" w:rsidRPr="00A71DC2" w:rsidRDefault="00581FE6" w:rsidP="00905476">
      <w:pPr>
        <w:numPr>
          <w:ilvl w:val="0"/>
          <w:numId w:val="2"/>
        </w:numPr>
        <w:rPr>
          <w:rFonts w:ascii="Arial" w:hAnsi="Arial"/>
          <w:sz w:val="22"/>
        </w:rPr>
      </w:pPr>
      <w:r>
        <w:rPr>
          <w:rFonts w:ascii="Arial" w:hAnsi="Arial"/>
          <w:sz w:val="22"/>
        </w:rPr>
        <w:t>OVERALL LENGTH: 8’ 7”</w:t>
      </w:r>
    </w:p>
    <w:p w14:paraId="7F7A768A" w14:textId="16337EDC" w:rsidR="00905476" w:rsidRPr="000D66A9" w:rsidRDefault="00905476" w:rsidP="00905476">
      <w:pPr>
        <w:numPr>
          <w:ilvl w:val="0"/>
          <w:numId w:val="2"/>
        </w:numPr>
        <w:rPr>
          <w:rFonts w:ascii="Arial" w:hAnsi="Arial"/>
          <w:sz w:val="22"/>
        </w:rPr>
      </w:pPr>
      <w:r w:rsidRPr="000D66A9">
        <w:rPr>
          <w:rFonts w:ascii="Arial" w:hAnsi="Arial"/>
          <w:sz w:val="22"/>
        </w:rPr>
        <w:t xml:space="preserve">WEIGHT: </w:t>
      </w:r>
      <w:r w:rsidR="000D66A9" w:rsidRPr="000D66A9">
        <w:rPr>
          <w:rFonts w:ascii="Arial" w:hAnsi="Arial"/>
          <w:sz w:val="22"/>
        </w:rPr>
        <w:t>1080</w:t>
      </w:r>
      <w:r w:rsidRPr="000D66A9">
        <w:rPr>
          <w:rFonts w:ascii="Arial" w:hAnsi="Arial"/>
          <w:sz w:val="22"/>
        </w:rPr>
        <w:t xml:space="preserve"> #</w:t>
      </w:r>
    </w:p>
    <w:p w14:paraId="18229182" w14:textId="7ED40470" w:rsidR="00905476" w:rsidRDefault="004F247B" w:rsidP="00905476">
      <w:pPr>
        <w:numPr>
          <w:ilvl w:val="0"/>
          <w:numId w:val="2"/>
        </w:numPr>
        <w:rPr>
          <w:rFonts w:ascii="Arial" w:hAnsi="Arial"/>
          <w:sz w:val="22"/>
        </w:rPr>
      </w:pPr>
      <w:r w:rsidRPr="004F247B">
        <w:rPr>
          <w:rFonts w:ascii="Arial" w:hAnsi="Arial"/>
          <w:sz w:val="22"/>
        </w:rPr>
        <w:t>Gas engine fan driven</w:t>
      </w:r>
    </w:p>
    <w:p w14:paraId="1110B9A3" w14:textId="1DABF35F" w:rsidR="007A40E7" w:rsidRDefault="007A40E7" w:rsidP="00905476">
      <w:pPr>
        <w:numPr>
          <w:ilvl w:val="0"/>
          <w:numId w:val="2"/>
        </w:numPr>
        <w:rPr>
          <w:rFonts w:ascii="Arial" w:hAnsi="Arial"/>
          <w:sz w:val="22"/>
        </w:rPr>
      </w:pPr>
      <w:r>
        <w:rPr>
          <w:rFonts w:ascii="Arial" w:hAnsi="Arial"/>
          <w:sz w:val="22"/>
        </w:rPr>
        <w:t>16’ boom</w:t>
      </w:r>
    </w:p>
    <w:p w14:paraId="69F27323" w14:textId="4317FED8" w:rsidR="00E93742" w:rsidRDefault="00E93742" w:rsidP="00905476">
      <w:pPr>
        <w:numPr>
          <w:ilvl w:val="0"/>
          <w:numId w:val="2"/>
        </w:numPr>
        <w:rPr>
          <w:rFonts w:ascii="Arial" w:hAnsi="Arial"/>
          <w:sz w:val="22"/>
        </w:rPr>
      </w:pPr>
      <w:r>
        <w:rPr>
          <w:rFonts w:ascii="Arial" w:hAnsi="Arial"/>
          <w:sz w:val="22"/>
        </w:rPr>
        <w:t>FLAT connectors</w:t>
      </w:r>
    </w:p>
    <w:p w14:paraId="46CE2167" w14:textId="6280B809" w:rsidR="00C441D0" w:rsidRDefault="00C441D0" w:rsidP="00905476">
      <w:pPr>
        <w:numPr>
          <w:ilvl w:val="0"/>
          <w:numId w:val="2"/>
        </w:numPr>
        <w:rPr>
          <w:rFonts w:ascii="Arial" w:hAnsi="Arial"/>
          <w:sz w:val="22"/>
        </w:rPr>
      </w:pPr>
      <w:r>
        <w:rPr>
          <w:rFonts w:ascii="Arial" w:hAnsi="Arial"/>
          <w:sz w:val="22"/>
        </w:rPr>
        <w:t>28-Groove roller for LARGE SEED</w:t>
      </w:r>
    </w:p>
    <w:p w14:paraId="39A83A5D" w14:textId="3E442459" w:rsidR="00C441D0" w:rsidRDefault="00C441D0" w:rsidP="00905476">
      <w:pPr>
        <w:numPr>
          <w:ilvl w:val="0"/>
          <w:numId w:val="2"/>
        </w:numPr>
        <w:rPr>
          <w:rFonts w:ascii="Arial" w:hAnsi="Arial"/>
          <w:sz w:val="22"/>
        </w:rPr>
      </w:pPr>
      <w:r>
        <w:rPr>
          <w:rFonts w:ascii="Arial" w:hAnsi="Arial"/>
          <w:sz w:val="22"/>
        </w:rPr>
        <w:t xml:space="preserve"> 12-Groove roller for SMALL SEED</w:t>
      </w:r>
    </w:p>
    <w:p w14:paraId="36E40719" w14:textId="7E889148" w:rsidR="00C441D0" w:rsidRDefault="00C441D0" w:rsidP="00905476">
      <w:pPr>
        <w:numPr>
          <w:ilvl w:val="0"/>
          <w:numId w:val="2"/>
        </w:numPr>
        <w:rPr>
          <w:rFonts w:ascii="Arial" w:hAnsi="Arial"/>
          <w:sz w:val="22"/>
        </w:rPr>
      </w:pPr>
      <w:r>
        <w:rPr>
          <w:rFonts w:ascii="Arial" w:hAnsi="Arial"/>
          <w:sz w:val="22"/>
        </w:rPr>
        <w:t xml:space="preserve">Half shut off </w:t>
      </w:r>
      <w:r w:rsidR="004F64ED">
        <w:rPr>
          <w:rFonts w:ascii="Arial" w:hAnsi="Arial"/>
          <w:sz w:val="22"/>
        </w:rPr>
        <w:t xml:space="preserve">on </w:t>
      </w:r>
      <w:r>
        <w:rPr>
          <w:rFonts w:ascii="Arial" w:hAnsi="Arial"/>
          <w:sz w:val="22"/>
        </w:rPr>
        <w:t>either side</w:t>
      </w:r>
    </w:p>
    <w:p w14:paraId="31127B8A" w14:textId="16335042" w:rsidR="00607BEF" w:rsidRPr="00607BEF" w:rsidRDefault="00607BEF" w:rsidP="00905476">
      <w:pPr>
        <w:numPr>
          <w:ilvl w:val="0"/>
          <w:numId w:val="2"/>
        </w:numPr>
        <w:rPr>
          <w:rFonts w:ascii="Arial" w:hAnsi="Arial"/>
          <w:sz w:val="22"/>
        </w:rPr>
      </w:pPr>
      <w:r>
        <w:rPr>
          <w:rFonts w:ascii="Arial" w:hAnsi="Arial"/>
          <w:sz w:val="22"/>
        </w:rPr>
        <w:t xml:space="preserve">This seeder is meant to travel NO MORE THAN 20 mph, that would be why it has flashers </w:t>
      </w:r>
      <w:r w:rsidRPr="00607BEF">
        <w:rPr>
          <w:rFonts w:ascii="Segoe UI Emoji" w:eastAsia="Segoe UI Emoji" w:hAnsi="Segoe UI Emoji" w:cs="Segoe UI Emoji"/>
          <w:sz w:val="22"/>
        </w:rPr>
        <w:t>😊</w:t>
      </w:r>
    </w:p>
    <w:p w14:paraId="51442EB4" w14:textId="23596EB3" w:rsidR="00607BEF" w:rsidRPr="004F247B" w:rsidRDefault="00607BEF" w:rsidP="00905476">
      <w:pPr>
        <w:numPr>
          <w:ilvl w:val="0"/>
          <w:numId w:val="2"/>
        </w:numPr>
        <w:rPr>
          <w:rFonts w:ascii="Arial" w:hAnsi="Arial"/>
          <w:sz w:val="22"/>
        </w:rPr>
      </w:pPr>
      <w:r>
        <w:rPr>
          <w:rFonts w:ascii="Segoe UI Emoji" w:eastAsia="Segoe UI Emoji" w:hAnsi="Segoe UI Emoji" w:cs="Segoe UI Emoji"/>
          <w:sz w:val="22"/>
        </w:rPr>
        <w:t>Sharp turns will likely cause damage to the booms.  This is on you.  Be careful.</w:t>
      </w:r>
    </w:p>
    <w:p w14:paraId="65B4C4DA" w14:textId="77777777" w:rsidR="002B01A3" w:rsidRDefault="002B01A3">
      <w:pPr>
        <w:rPr>
          <w:rFonts w:ascii="Arial" w:hAnsi="Arial"/>
          <w:sz w:val="22"/>
        </w:rPr>
      </w:pPr>
    </w:p>
    <w:p w14:paraId="75B10DB5" w14:textId="5D999499" w:rsidR="00914763" w:rsidRDefault="00F7255D">
      <w:pPr>
        <w:rPr>
          <w:rFonts w:ascii="Arial" w:hAnsi="Arial"/>
          <w:sz w:val="22"/>
        </w:rPr>
      </w:pPr>
      <w:r>
        <w:rPr>
          <w:rFonts w:ascii="Arial" w:hAnsi="Arial"/>
          <w:sz w:val="22"/>
        </w:rPr>
        <w:t>For projects that call for dormant seedings (Nov 1 to March 15) this broadcast seeder provides even seeding</w:t>
      </w:r>
      <w:r w:rsidR="007767EA">
        <w:rPr>
          <w:rFonts w:ascii="Arial" w:hAnsi="Arial"/>
          <w:sz w:val="22"/>
        </w:rPr>
        <w:t xml:space="preserve"> rates.  For projects seeded in the spring, the ground will need o be worked up lightly</w:t>
      </w:r>
      <w:r w:rsidR="0007511D">
        <w:rPr>
          <w:rFonts w:ascii="Arial" w:hAnsi="Arial"/>
          <w:sz w:val="22"/>
        </w:rPr>
        <w:t xml:space="preserve"> and seeding will need to be incorporated with a drag or rolled.</w:t>
      </w:r>
    </w:p>
    <w:p w14:paraId="16707284" w14:textId="77777777" w:rsidR="0007511D" w:rsidRDefault="0007511D">
      <w:pPr>
        <w:rPr>
          <w:rFonts w:ascii="Arial" w:hAnsi="Arial"/>
          <w:sz w:val="22"/>
        </w:rPr>
      </w:pPr>
    </w:p>
    <w:p w14:paraId="62F0C745" w14:textId="56AB6E9D" w:rsidR="002B01A3" w:rsidRDefault="002B01A3">
      <w:pPr>
        <w:rPr>
          <w:rFonts w:ascii="Arial" w:hAnsi="Arial"/>
          <w:sz w:val="22"/>
        </w:rPr>
      </w:pPr>
      <w:r>
        <w:rPr>
          <w:rFonts w:ascii="Arial" w:hAnsi="Arial"/>
          <w:sz w:val="22"/>
        </w:rPr>
        <w:t xml:space="preserve">Normal wear and tear will be the responsibility of the District.  Damage due to negligence, abuse, or failure to follow instructions </w:t>
      </w:r>
      <w:r>
        <w:rPr>
          <w:rFonts w:ascii="Arial" w:hAnsi="Arial"/>
          <w:b/>
          <w:bCs/>
          <w:sz w:val="22"/>
        </w:rPr>
        <w:t>WILL BE</w:t>
      </w:r>
      <w:r>
        <w:rPr>
          <w:rFonts w:ascii="Arial" w:hAnsi="Arial"/>
          <w:sz w:val="22"/>
        </w:rPr>
        <w:t xml:space="preserve"> the responsibility of the user.  The District </w:t>
      </w:r>
      <w:r>
        <w:rPr>
          <w:rFonts w:ascii="Arial" w:hAnsi="Arial"/>
          <w:b/>
          <w:bCs/>
          <w:caps/>
          <w:sz w:val="22"/>
        </w:rPr>
        <w:t>will not</w:t>
      </w:r>
      <w:r>
        <w:rPr>
          <w:rFonts w:ascii="Arial" w:hAnsi="Arial"/>
          <w:sz w:val="22"/>
        </w:rPr>
        <w:t xml:space="preserve"> be responsible or be held liable for accidents when the drill is in your care, custody, and control.  All </w:t>
      </w:r>
      <w:r w:rsidR="004F64ED">
        <w:rPr>
          <w:rFonts w:ascii="Arial" w:hAnsi="Arial"/>
          <w:sz w:val="22"/>
        </w:rPr>
        <w:t>damage</w:t>
      </w:r>
      <w:r>
        <w:rPr>
          <w:rFonts w:ascii="Arial" w:hAnsi="Arial"/>
          <w:sz w:val="22"/>
        </w:rPr>
        <w:t xml:space="preserve"> or accidents will be reported to the district office within one business day.</w:t>
      </w:r>
    </w:p>
    <w:p w14:paraId="4A1992D5" w14:textId="77777777" w:rsidR="002B01A3" w:rsidRDefault="002B01A3">
      <w:pPr>
        <w:rPr>
          <w:rFonts w:ascii="Arial" w:hAnsi="Arial"/>
          <w:sz w:val="22"/>
        </w:rPr>
      </w:pPr>
    </w:p>
    <w:p w14:paraId="5222DD61" w14:textId="77777777" w:rsidR="002B01A3" w:rsidRDefault="002B01A3">
      <w:pPr>
        <w:rPr>
          <w:rFonts w:ascii="Arial" w:hAnsi="Arial"/>
          <w:sz w:val="22"/>
        </w:rPr>
      </w:pPr>
      <w:r>
        <w:rPr>
          <w:rFonts w:ascii="Arial" w:hAnsi="Arial"/>
          <w:sz w:val="22"/>
        </w:rPr>
        <w:t>Supervisors/Staff have the right to inspect the equipment at any time while under the renter’s possession.  The District reserves the right to terminate this agreement at any time and require the return of the district equipment.</w:t>
      </w:r>
    </w:p>
    <w:p w14:paraId="1E93B093" w14:textId="77777777" w:rsidR="002B01A3" w:rsidRDefault="002B01A3">
      <w:pPr>
        <w:rPr>
          <w:rFonts w:ascii="Arial" w:hAnsi="Arial"/>
          <w:sz w:val="22"/>
        </w:rPr>
      </w:pPr>
    </w:p>
    <w:p w14:paraId="22E9C52E" w14:textId="19D05E1E" w:rsidR="002B01A3" w:rsidRDefault="002B01A3">
      <w:pPr>
        <w:rPr>
          <w:rFonts w:ascii="Arial" w:hAnsi="Arial"/>
          <w:sz w:val="22"/>
        </w:rPr>
      </w:pPr>
      <w:r>
        <w:rPr>
          <w:rFonts w:ascii="Arial" w:hAnsi="Arial"/>
          <w:sz w:val="22"/>
        </w:rPr>
        <w:t xml:space="preserve">This agreement is to be signed and returned to the District PRIOR to use.  The District will </w:t>
      </w:r>
      <w:r w:rsidR="00BD1DD6">
        <w:rPr>
          <w:rFonts w:ascii="Arial" w:hAnsi="Arial"/>
          <w:sz w:val="22"/>
        </w:rPr>
        <w:t xml:space="preserve">reserve the right to </w:t>
      </w:r>
      <w:r>
        <w:rPr>
          <w:rFonts w:ascii="Arial" w:hAnsi="Arial"/>
          <w:sz w:val="22"/>
        </w:rPr>
        <w:t xml:space="preserve">send a representative to assess </w:t>
      </w:r>
      <w:r w:rsidR="00905476">
        <w:rPr>
          <w:rFonts w:ascii="Arial" w:hAnsi="Arial"/>
          <w:sz w:val="22"/>
        </w:rPr>
        <w:t>seeder</w:t>
      </w:r>
      <w:r>
        <w:rPr>
          <w:rFonts w:ascii="Arial" w:hAnsi="Arial"/>
          <w:sz w:val="22"/>
        </w:rPr>
        <w:t xml:space="preserve"> condition after each use.</w:t>
      </w:r>
      <w:r>
        <w:rPr>
          <w:rFonts w:ascii="Arial" w:hAnsi="Arial"/>
          <w:b/>
          <w:bCs/>
          <w:sz w:val="22"/>
        </w:rPr>
        <w:t xml:space="preserve">  </w:t>
      </w:r>
      <w:r>
        <w:rPr>
          <w:rFonts w:ascii="Arial" w:hAnsi="Arial"/>
          <w:b/>
          <w:bCs/>
          <w:i/>
          <w:sz w:val="22"/>
        </w:rPr>
        <w:t>IMPORTANT</w:t>
      </w:r>
      <w:r>
        <w:rPr>
          <w:rFonts w:ascii="Arial" w:hAnsi="Arial"/>
          <w:sz w:val="22"/>
        </w:rPr>
        <w:t xml:space="preserve">…Do not allow anyone to take possession of the drill until it has been </w:t>
      </w:r>
      <w:r>
        <w:rPr>
          <w:rFonts w:ascii="Arial" w:hAnsi="Arial"/>
          <w:sz w:val="22"/>
        </w:rPr>
        <w:lastRenderedPageBreak/>
        <w:t>cleared through the office personnel.  Damages resulting from such unauthorized use will be the responsibility of the previous renter.</w:t>
      </w:r>
    </w:p>
    <w:p w14:paraId="7D3E3E03" w14:textId="77777777" w:rsidR="002B01A3" w:rsidRDefault="002B01A3">
      <w:pPr>
        <w:rPr>
          <w:rFonts w:ascii="Arial" w:hAnsi="Arial"/>
          <w:sz w:val="22"/>
        </w:rPr>
      </w:pPr>
    </w:p>
    <w:p w14:paraId="57DE0428" w14:textId="77777777" w:rsidR="002B01A3" w:rsidRDefault="002B01A3">
      <w:pPr>
        <w:rPr>
          <w:rFonts w:ascii="Arial" w:hAnsi="Arial"/>
          <w:sz w:val="22"/>
        </w:rPr>
      </w:pPr>
      <w:r>
        <w:rPr>
          <w:rFonts w:ascii="Arial" w:hAnsi="Arial"/>
          <w:sz w:val="22"/>
        </w:rPr>
        <w:t>Payment is due within 30 days following completion of equipment use.  The District will charge a late fee of 1.5% on all unpaid accounts.  Billing will be processed immediately after use.</w:t>
      </w:r>
    </w:p>
    <w:p w14:paraId="7B52512A" w14:textId="77777777" w:rsidR="002B01A3" w:rsidRDefault="002B01A3">
      <w:pPr>
        <w:rPr>
          <w:rFonts w:ascii="Arial" w:hAnsi="Arial"/>
          <w:sz w:val="22"/>
        </w:rPr>
      </w:pPr>
    </w:p>
    <w:p w14:paraId="7D1AA884" w14:textId="283BD8C5" w:rsidR="00601D23" w:rsidRPr="007D0DC8" w:rsidRDefault="00601D23" w:rsidP="00601D23">
      <w:pPr>
        <w:rPr>
          <w:rFonts w:ascii="Arial" w:hAnsi="Arial" w:cs="Arial"/>
          <w:b/>
          <w:bCs/>
        </w:rPr>
      </w:pPr>
      <w:r w:rsidRPr="007D0DC8">
        <w:rPr>
          <w:rFonts w:ascii="Arial" w:hAnsi="Arial" w:cs="Arial"/>
          <w:b/>
          <w:bCs/>
        </w:rPr>
        <w:t xml:space="preserve">It is understood at contract signing that if you do not promptly return the </w:t>
      </w:r>
      <w:r w:rsidR="00BC3637">
        <w:rPr>
          <w:rFonts w:ascii="Arial" w:hAnsi="Arial" w:cs="Arial"/>
          <w:b/>
          <w:bCs/>
        </w:rPr>
        <w:t>Seeder</w:t>
      </w:r>
      <w:r w:rsidRPr="007D0DC8">
        <w:rPr>
          <w:rFonts w:ascii="Arial" w:hAnsi="Arial" w:cs="Arial"/>
          <w:b/>
          <w:bCs/>
        </w:rPr>
        <w:t xml:space="preserve"> at the designated place after use (not necessarily when it is CONVENIENT for you to) you will be charged a $100 daily fee, IF we have to send someone out for pick up at your site because you aren’t/haven’t returned it, you will be charged an additional $250 pickup fee.  Let’s be courteous to others, EVERYONE is busy, DO NOT SIT on the equipment while others are waiting to use it.  This charge WILL BE enforced.</w:t>
      </w:r>
    </w:p>
    <w:p w14:paraId="6A2A8AC5" w14:textId="75497EA9" w:rsidR="00601D23" w:rsidRPr="00601D23" w:rsidRDefault="00601D23">
      <w:pPr>
        <w:rPr>
          <w:rFonts w:ascii="Arial" w:hAnsi="Arial" w:cs="Arial"/>
        </w:rPr>
      </w:pPr>
    </w:p>
    <w:p w14:paraId="2000A1E9" w14:textId="132B7873" w:rsidR="002B01A3" w:rsidRDefault="002B01A3">
      <w:pPr>
        <w:rPr>
          <w:rFonts w:ascii="Arial" w:hAnsi="Arial"/>
          <w:sz w:val="22"/>
        </w:rPr>
      </w:pPr>
      <w:r>
        <w:rPr>
          <w:rFonts w:ascii="Arial" w:hAnsi="Arial"/>
          <w:sz w:val="22"/>
        </w:rPr>
        <w:t xml:space="preserve">The District asks that if you are interested in using our </w:t>
      </w:r>
      <w:r w:rsidR="00905476">
        <w:rPr>
          <w:rFonts w:ascii="Arial" w:hAnsi="Arial"/>
          <w:sz w:val="22"/>
        </w:rPr>
        <w:t>seeder</w:t>
      </w:r>
      <w:r>
        <w:rPr>
          <w:rFonts w:ascii="Arial" w:hAnsi="Arial"/>
          <w:sz w:val="22"/>
        </w:rPr>
        <w:t xml:space="preserve"> that you fill out this form and return it as soon as possible.  This will </w:t>
      </w:r>
      <w:r w:rsidR="004F64ED">
        <w:rPr>
          <w:rFonts w:ascii="Arial" w:hAnsi="Arial"/>
          <w:sz w:val="22"/>
        </w:rPr>
        <w:t>be convenient</w:t>
      </w:r>
      <w:r>
        <w:rPr>
          <w:rFonts w:ascii="Arial" w:hAnsi="Arial"/>
          <w:sz w:val="22"/>
        </w:rPr>
        <w:t xml:space="preserve"> to you the renter, as times become hectic during </w:t>
      </w:r>
      <w:r w:rsidR="004F64ED">
        <w:rPr>
          <w:rFonts w:ascii="Arial" w:hAnsi="Arial"/>
          <w:sz w:val="22"/>
        </w:rPr>
        <w:t>the planting</w:t>
      </w:r>
      <w:r>
        <w:rPr>
          <w:rFonts w:ascii="Arial" w:hAnsi="Arial"/>
          <w:sz w:val="22"/>
        </w:rPr>
        <w:t xml:space="preserve"> season.  This contract will be retained </w:t>
      </w:r>
      <w:r w:rsidR="004F64ED">
        <w:rPr>
          <w:rFonts w:ascii="Arial" w:hAnsi="Arial"/>
          <w:sz w:val="22"/>
        </w:rPr>
        <w:t>and</w:t>
      </w:r>
      <w:r>
        <w:rPr>
          <w:rFonts w:ascii="Arial" w:hAnsi="Arial"/>
          <w:sz w:val="22"/>
        </w:rPr>
        <w:t xml:space="preserve"> valid for one calendar year to cover more than one rental.  </w:t>
      </w:r>
    </w:p>
    <w:p w14:paraId="53501F9D" w14:textId="77777777" w:rsidR="002B01A3" w:rsidRDefault="002B01A3">
      <w:pPr>
        <w:rPr>
          <w:rFonts w:ascii="Arial" w:hAnsi="Arial"/>
          <w:sz w:val="22"/>
        </w:rPr>
      </w:pPr>
    </w:p>
    <w:p w14:paraId="43D9BE2D" w14:textId="77777777" w:rsidR="002B01A3" w:rsidRDefault="002B01A3">
      <w:pPr>
        <w:ind w:left="720"/>
        <w:rPr>
          <w:rFonts w:ascii="Arial" w:hAnsi="Arial"/>
          <w:sz w:val="22"/>
        </w:rPr>
      </w:pPr>
      <w:r>
        <w:rPr>
          <w:rFonts w:ascii="Arial" w:hAnsi="Arial"/>
          <w:i/>
          <w:sz w:val="22"/>
        </w:rPr>
        <w:t>This contract does not bind the undersigned to the use of the District drill only the liability of it when under his/her possession.</w:t>
      </w:r>
      <w:r>
        <w:rPr>
          <w:rFonts w:ascii="Arial" w:hAnsi="Arial"/>
          <w:sz w:val="22"/>
        </w:rPr>
        <w:t xml:space="preserve">  </w:t>
      </w:r>
    </w:p>
    <w:p w14:paraId="13618CA8" w14:textId="77777777" w:rsidR="002B01A3" w:rsidRDefault="002B01A3">
      <w:pPr>
        <w:rPr>
          <w:rFonts w:ascii="Arial" w:hAnsi="Arial"/>
          <w:sz w:val="22"/>
        </w:rPr>
      </w:pPr>
    </w:p>
    <w:p w14:paraId="205DC760" w14:textId="77777777" w:rsidR="002B01A3" w:rsidRDefault="002B01A3">
      <w:pPr>
        <w:ind w:left="720"/>
        <w:rPr>
          <w:rFonts w:ascii="Arial" w:hAnsi="Arial"/>
          <w:sz w:val="22"/>
        </w:rPr>
      </w:pPr>
      <w:r>
        <w:rPr>
          <w:rFonts w:ascii="Arial" w:hAnsi="Arial"/>
          <w:sz w:val="22"/>
        </w:rPr>
        <w:t>Office Address:  Carroll Co. SWCD, 1523 N. U.S. Hwy 421</w:t>
      </w:r>
    </w:p>
    <w:p w14:paraId="48B66625" w14:textId="77777777" w:rsidR="002B01A3" w:rsidRDefault="002B01A3">
      <w:pPr>
        <w:ind w:left="1440"/>
        <w:rPr>
          <w:rFonts w:ascii="Arial" w:hAnsi="Arial"/>
          <w:sz w:val="22"/>
        </w:rPr>
      </w:pPr>
      <w:r>
        <w:rPr>
          <w:rFonts w:ascii="Arial" w:hAnsi="Arial"/>
          <w:sz w:val="22"/>
        </w:rPr>
        <w:t xml:space="preserve">                Suite #2, Delphi, IN. 46923</w:t>
      </w:r>
    </w:p>
    <w:p w14:paraId="18798318" w14:textId="77777777" w:rsidR="002B01A3" w:rsidRDefault="002B01A3">
      <w:pPr>
        <w:rPr>
          <w:rFonts w:ascii="Arial" w:hAnsi="Arial"/>
          <w:sz w:val="22"/>
        </w:rPr>
      </w:pPr>
      <w:r>
        <w:rPr>
          <w:rFonts w:ascii="Arial" w:hAnsi="Arial"/>
          <w:sz w:val="22"/>
        </w:rPr>
        <w:t xml:space="preserve">                                     Phone: (765)564-4480 Ext #3</w:t>
      </w:r>
    </w:p>
    <w:p w14:paraId="08A6E78B" w14:textId="77777777" w:rsidR="002B01A3" w:rsidRDefault="002B01A3">
      <w:pPr>
        <w:ind w:left="720"/>
        <w:rPr>
          <w:rFonts w:ascii="Arial" w:hAnsi="Arial"/>
          <w:sz w:val="22"/>
        </w:rPr>
      </w:pPr>
      <w:r>
        <w:rPr>
          <w:rFonts w:ascii="Arial" w:hAnsi="Arial"/>
          <w:sz w:val="22"/>
        </w:rPr>
        <w:t xml:space="preserve">                           Office Hrs. </w:t>
      </w:r>
      <w:r w:rsidR="0056352C">
        <w:rPr>
          <w:rFonts w:ascii="Arial" w:hAnsi="Arial"/>
          <w:sz w:val="22"/>
        </w:rPr>
        <w:t>8:00</w:t>
      </w:r>
      <w:r>
        <w:rPr>
          <w:rFonts w:ascii="Arial" w:hAnsi="Arial"/>
          <w:sz w:val="22"/>
        </w:rPr>
        <w:t xml:space="preserve"> AM - 4:30 PM</w:t>
      </w:r>
    </w:p>
    <w:p w14:paraId="060D7F57" w14:textId="77777777" w:rsidR="002B01A3" w:rsidRDefault="002B01A3">
      <w:pPr>
        <w:ind w:left="720"/>
        <w:rPr>
          <w:rFonts w:ascii="Arial" w:hAnsi="Arial"/>
          <w:sz w:val="22"/>
        </w:rPr>
      </w:pPr>
      <w:r>
        <w:rPr>
          <w:rFonts w:ascii="Arial" w:hAnsi="Arial"/>
          <w:sz w:val="22"/>
        </w:rPr>
        <w:t>In case of emergency or if you encounter problems, you may contact the following after office hours:</w:t>
      </w:r>
    </w:p>
    <w:p w14:paraId="4EDAD6CA" w14:textId="77777777" w:rsidR="002B01A3" w:rsidRDefault="002B01A3">
      <w:pPr>
        <w:ind w:left="720"/>
        <w:rPr>
          <w:rFonts w:ascii="Arial" w:hAnsi="Arial"/>
          <w:sz w:val="22"/>
        </w:rPr>
      </w:pPr>
    </w:p>
    <w:p w14:paraId="3C6EE756" w14:textId="3CB36C5A" w:rsidR="002B01A3" w:rsidRDefault="002B01A3">
      <w:pPr>
        <w:ind w:left="720"/>
        <w:rPr>
          <w:rFonts w:ascii="Arial" w:hAnsi="Arial"/>
          <w:sz w:val="22"/>
        </w:rPr>
      </w:pPr>
      <w:r>
        <w:rPr>
          <w:rFonts w:ascii="Arial" w:hAnsi="Arial"/>
          <w:sz w:val="22"/>
        </w:rPr>
        <w:t>Rhonda Hicks</w:t>
      </w:r>
      <w:r w:rsidR="00B14E65">
        <w:rPr>
          <w:rFonts w:ascii="Arial" w:hAnsi="Arial"/>
          <w:sz w:val="22"/>
        </w:rPr>
        <w:t>:</w:t>
      </w:r>
      <w:r>
        <w:rPr>
          <w:rFonts w:ascii="Arial" w:hAnsi="Arial"/>
          <w:sz w:val="22"/>
        </w:rPr>
        <w:t xml:space="preserve">  Cell # 765-564-1704</w:t>
      </w:r>
    </w:p>
    <w:p w14:paraId="7C2D654A" w14:textId="77777777" w:rsidR="00BD1DD6" w:rsidRDefault="00BD1DD6">
      <w:pPr>
        <w:ind w:left="720"/>
        <w:rPr>
          <w:rFonts w:ascii="Arial" w:hAnsi="Arial"/>
          <w:sz w:val="22"/>
        </w:rPr>
      </w:pPr>
    </w:p>
    <w:p w14:paraId="6167A8A8" w14:textId="7E62AE72" w:rsidR="00BD1DD6" w:rsidRDefault="00BD1DD6">
      <w:pPr>
        <w:ind w:left="720"/>
        <w:rPr>
          <w:rFonts w:ascii="Arial" w:hAnsi="Arial"/>
          <w:sz w:val="22"/>
        </w:rPr>
      </w:pPr>
      <w:r>
        <w:rPr>
          <w:rFonts w:ascii="Arial" w:hAnsi="Arial"/>
          <w:sz w:val="22"/>
        </w:rPr>
        <w:t>Dan Pennington</w:t>
      </w:r>
      <w:r w:rsidR="009F6814">
        <w:rPr>
          <w:rFonts w:ascii="Arial" w:hAnsi="Arial"/>
          <w:sz w:val="22"/>
        </w:rPr>
        <w:t xml:space="preserve"> – Habitat Coordinator Pheasants Forever</w:t>
      </w:r>
      <w:r w:rsidR="00E41686">
        <w:rPr>
          <w:rFonts w:ascii="Arial" w:hAnsi="Arial"/>
          <w:sz w:val="22"/>
        </w:rPr>
        <w:t>:</w:t>
      </w:r>
      <w:r w:rsidR="00B908BC">
        <w:rPr>
          <w:rFonts w:ascii="Arial" w:hAnsi="Arial"/>
          <w:sz w:val="22"/>
        </w:rPr>
        <w:t xml:space="preserve"> 765-427-0171</w:t>
      </w:r>
    </w:p>
    <w:p w14:paraId="24C82F64" w14:textId="1CF038D7" w:rsidR="00B908BC" w:rsidRDefault="00B908BC">
      <w:pPr>
        <w:ind w:left="720"/>
        <w:rPr>
          <w:rFonts w:ascii="Arial" w:hAnsi="Arial"/>
          <w:sz w:val="22"/>
        </w:rPr>
      </w:pPr>
      <w:r>
        <w:rPr>
          <w:rFonts w:ascii="Arial" w:hAnsi="Arial"/>
          <w:sz w:val="22"/>
        </w:rPr>
        <w:t xml:space="preserve">   har</w:t>
      </w:r>
      <w:r w:rsidR="00861AB8">
        <w:rPr>
          <w:rFonts w:ascii="Arial" w:hAnsi="Arial"/>
          <w:sz w:val="22"/>
        </w:rPr>
        <w:t>v</w:t>
      </w:r>
      <w:r>
        <w:rPr>
          <w:rFonts w:ascii="Arial" w:hAnsi="Arial"/>
          <w:sz w:val="22"/>
        </w:rPr>
        <w:t>estore@frontier</w:t>
      </w:r>
      <w:r w:rsidR="00861AB8">
        <w:rPr>
          <w:rFonts w:ascii="Arial" w:hAnsi="Arial"/>
          <w:sz w:val="22"/>
        </w:rPr>
        <w:t>.com</w:t>
      </w:r>
    </w:p>
    <w:p w14:paraId="05ADB3EC" w14:textId="77777777" w:rsidR="002B01A3" w:rsidRDefault="002B01A3">
      <w:pPr>
        <w:ind w:left="720"/>
        <w:rPr>
          <w:rFonts w:ascii="Arial" w:hAnsi="Arial"/>
          <w:sz w:val="22"/>
        </w:rPr>
      </w:pPr>
    </w:p>
    <w:p w14:paraId="73DC2ADD" w14:textId="4D856502" w:rsidR="002B01A3" w:rsidRDefault="002B01A3">
      <w:pPr>
        <w:ind w:left="720"/>
        <w:rPr>
          <w:rFonts w:ascii="Arial" w:hAnsi="Arial"/>
          <w:sz w:val="22"/>
        </w:rPr>
      </w:pPr>
      <w:r>
        <w:rPr>
          <w:rFonts w:ascii="Arial" w:hAnsi="Arial"/>
          <w:sz w:val="22"/>
        </w:rPr>
        <w:t>Mike Beale</w:t>
      </w:r>
      <w:r w:rsidR="00E41686">
        <w:rPr>
          <w:rFonts w:ascii="Arial" w:hAnsi="Arial"/>
          <w:sz w:val="22"/>
        </w:rPr>
        <w:t>:</w:t>
      </w:r>
      <w:r>
        <w:rPr>
          <w:rFonts w:ascii="Arial" w:hAnsi="Arial"/>
          <w:sz w:val="22"/>
        </w:rPr>
        <w:t xml:space="preserve">  (765)564-6484</w:t>
      </w:r>
      <w:r w:rsidR="00F445BE">
        <w:rPr>
          <w:rFonts w:ascii="Arial" w:hAnsi="Arial"/>
          <w:sz w:val="22"/>
        </w:rPr>
        <w:t xml:space="preserve"> (home)</w:t>
      </w:r>
      <w:r>
        <w:rPr>
          <w:rFonts w:ascii="Arial" w:hAnsi="Arial"/>
          <w:sz w:val="22"/>
        </w:rPr>
        <w:t xml:space="preserve">   </w:t>
      </w:r>
      <w:r w:rsidR="00F445BE">
        <w:rPr>
          <w:rFonts w:ascii="Arial" w:hAnsi="Arial"/>
          <w:sz w:val="22"/>
        </w:rPr>
        <w:t>765-412-6147 (Cell)</w:t>
      </w:r>
    </w:p>
    <w:p w14:paraId="60656116" w14:textId="77777777" w:rsidR="002B01A3" w:rsidRDefault="002B01A3">
      <w:pPr>
        <w:ind w:left="720"/>
        <w:rPr>
          <w:rFonts w:ascii="Arial" w:hAnsi="Arial"/>
          <w:sz w:val="22"/>
        </w:rPr>
      </w:pPr>
    </w:p>
    <w:p w14:paraId="2C4A6C20" w14:textId="77777777" w:rsidR="002B01A3" w:rsidRDefault="002B01A3">
      <w:pPr>
        <w:rPr>
          <w:rFonts w:ascii="Arial" w:hAnsi="Arial"/>
          <w:sz w:val="22"/>
        </w:rPr>
      </w:pPr>
    </w:p>
    <w:p w14:paraId="3E22C704" w14:textId="77777777" w:rsidR="002B01A3" w:rsidRDefault="002B01A3">
      <w:pPr>
        <w:pBdr>
          <w:bottom w:val="single" w:sz="12" w:space="1" w:color="auto"/>
        </w:pBdr>
        <w:rPr>
          <w:rFonts w:ascii="Arial" w:hAnsi="Arial"/>
          <w:sz w:val="22"/>
        </w:rPr>
      </w:pPr>
    </w:p>
    <w:p w14:paraId="5739B18E" w14:textId="77777777" w:rsidR="002B01A3" w:rsidRDefault="002B01A3">
      <w:pPr>
        <w:rPr>
          <w:rFonts w:ascii="Arial" w:hAnsi="Arial"/>
          <w:sz w:val="22"/>
        </w:rPr>
      </w:pPr>
      <w:r>
        <w:rPr>
          <w:rFonts w:ascii="Arial" w:hAnsi="Arial"/>
          <w:sz w:val="22"/>
        </w:rPr>
        <w:t>Signature                                                                      Date</w:t>
      </w:r>
    </w:p>
    <w:p w14:paraId="5B5D6AE7" w14:textId="77777777" w:rsidR="002B01A3" w:rsidRDefault="002B01A3">
      <w:pPr>
        <w:pBdr>
          <w:bottom w:val="single" w:sz="12" w:space="1" w:color="auto"/>
        </w:pBdr>
        <w:rPr>
          <w:rFonts w:ascii="Arial" w:hAnsi="Arial"/>
          <w:sz w:val="22"/>
        </w:rPr>
      </w:pPr>
    </w:p>
    <w:p w14:paraId="29DB0359" w14:textId="77777777" w:rsidR="002B01A3" w:rsidRDefault="002B01A3">
      <w:pPr>
        <w:rPr>
          <w:rFonts w:ascii="Arial" w:hAnsi="Arial"/>
          <w:sz w:val="22"/>
        </w:rPr>
      </w:pPr>
      <w:r>
        <w:rPr>
          <w:rFonts w:ascii="Arial" w:hAnsi="Arial"/>
          <w:sz w:val="22"/>
        </w:rPr>
        <w:t>Address                                                                  Phone Number</w:t>
      </w:r>
    </w:p>
    <w:p w14:paraId="521C4898" w14:textId="77777777" w:rsidR="002B01A3" w:rsidRDefault="002B01A3">
      <w:pPr>
        <w:rPr>
          <w:rFonts w:ascii="Arial" w:hAnsi="Arial"/>
          <w:sz w:val="22"/>
        </w:rPr>
      </w:pPr>
    </w:p>
    <w:p w14:paraId="2219D234" w14:textId="77777777" w:rsidR="002B01A3" w:rsidRDefault="002B01A3">
      <w:pPr>
        <w:rPr>
          <w:rFonts w:ascii="Arial" w:hAnsi="Arial"/>
          <w:sz w:val="22"/>
        </w:rPr>
      </w:pPr>
    </w:p>
    <w:p w14:paraId="53A1C658" w14:textId="77777777" w:rsidR="002B01A3" w:rsidRDefault="002B01A3">
      <w:pPr>
        <w:rPr>
          <w:rFonts w:ascii="Arial" w:hAnsi="Arial"/>
          <w:sz w:val="22"/>
        </w:rPr>
      </w:pPr>
    </w:p>
    <w:p w14:paraId="0042F351" w14:textId="4D5054BD" w:rsidR="002B01A3" w:rsidRDefault="004F64ED">
      <w:pPr>
        <w:rPr>
          <w:rFonts w:ascii="Arial" w:hAnsi="Arial"/>
          <w:sz w:val="22"/>
        </w:rPr>
      </w:pPr>
      <w:r>
        <w:rPr>
          <w:rFonts w:ascii="Arial" w:hAnsi="Arial"/>
          <w:sz w:val="22"/>
        </w:rPr>
        <w:t>6/10/25</w:t>
      </w:r>
    </w:p>
    <w:sectPr w:rsidR="002B01A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B4632"/>
    <w:multiLevelType w:val="singleLevel"/>
    <w:tmpl w:val="3B82647E"/>
    <w:lvl w:ilvl="0">
      <w:start w:val="1"/>
      <w:numFmt w:val="decimal"/>
      <w:lvlText w:val="%1."/>
      <w:legacy w:legacy="1" w:legacySpace="0" w:legacyIndent="360"/>
      <w:lvlJc w:val="left"/>
      <w:pPr>
        <w:ind w:left="2250" w:hanging="360"/>
      </w:pPr>
    </w:lvl>
  </w:abstractNum>
  <w:abstractNum w:abstractNumId="1" w15:restartNumberingAfterBreak="0">
    <w:nsid w:val="5AD037B2"/>
    <w:multiLevelType w:val="singleLevel"/>
    <w:tmpl w:val="3B82647E"/>
    <w:lvl w:ilvl="0">
      <w:start w:val="1"/>
      <w:numFmt w:val="decimal"/>
      <w:lvlText w:val="%1."/>
      <w:legacy w:legacy="1" w:legacySpace="0" w:legacyIndent="360"/>
      <w:lvlJc w:val="left"/>
      <w:pPr>
        <w:ind w:left="1080" w:hanging="360"/>
      </w:pPr>
    </w:lvl>
  </w:abstractNum>
  <w:num w:numId="1" w16cid:durableId="189533044">
    <w:abstractNumId w:val="0"/>
  </w:num>
  <w:num w:numId="2" w16cid:durableId="231238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553A"/>
    <w:rsid w:val="000367DD"/>
    <w:rsid w:val="0007511D"/>
    <w:rsid w:val="000D66A9"/>
    <w:rsid w:val="00135759"/>
    <w:rsid w:val="0028553A"/>
    <w:rsid w:val="002B01A3"/>
    <w:rsid w:val="002B7995"/>
    <w:rsid w:val="0030279C"/>
    <w:rsid w:val="00305890"/>
    <w:rsid w:val="00337B79"/>
    <w:rsid w:val="00464958"/>
    <w:rsid w:val="004A660F"/>
    <w:rsid w:val="004F247B"/>
    <w:rsid w:val="004F64ED"/>
    <w:rsid w:val="00505103"/>
    <w:rsid w:val="0056352C"/>
    <w:rsid w:val="00581FE6"/>
    <w:rsid w:val="00601D23"/>
    <w:rsid w:val="00607BEF"/>
    <w:rsid w:val="00742400"/>
    <w:rsid w:val="007767EA"/>
    <w:rsid w:val="007A40E7"/>
    <w:rsid w:val="007B74DC"/>
    <w:rsid w:val="00861AB8"/>
    <w:rsid w:val="008800DA"/>
    <w:rsid w:val="008B4A75"/>
    <w:rsid w:val="008E3C35"/>
    <w:rsid w:val="00905476"/>
    <w:rsid w:val="00914763"/>
    <w:rsid w:val="00966C35"/>
    <w:rsid w:val="00981136"/>
    <w:rsid w:val="009B0363"/>
    <w:rsid w:val="009F6814"/>
    <w:rsid w:val="00A076F7"/>
    <w:rsid w:val="00A71DC2"/>
    <w:rsid w:val="00A927BF"/>
    <w:rsid w:val="00AE32E4"/>
    <w:rsid w:val="00B14E65"/>
    <w:rsid w:val="00B908BC"/>
    <w:rsid w:val="00BC3637"/>
    <w:rsid w:val="00BD1DD6"/>
    <w:rsid w:val="00C441D0"/>
    <w:rsid w:val="00CB122C"/>
    <w:rsid w:val="00CE7238"/>
    <w:rsid w:val="00D901DA"/>
    <w:rsid w:val="00DC000E"/>
    <w:rsid w:val="00E41686"/>
    <w:rsid w:val="00E47EE1"/>
    <w:rsid w:val="00E93742"/>
    <w:rsid w:val="00EE3353"/>
    <w:rsid w:val="00F445BE"/>
    <w:rsid w:val="00F7255D"/>
    <w:rsid w:val="00FE2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8A54BA"/>
  <w15:chartTrackingRefBased/>
  <w15:docId w15:val="{ADC3CD48-8A37-4349-B7F8-4E84FDA12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outlineLvl w:val="0"/>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5759"/>
    <w:rPr>
      <w:rFonts w:ascii="Segoe UI" w:hAnsi="Segoe UI" w:cs="Segoe UI"/>
      <w:sz w:val="18"/>
      <w:szCs w:val="18"/>
    </w:rPr>
  </w:style>
  <w:style w:type="character" w:customStyle="1" w:styleId="BalloonTextChar">
    <w:name w:val="Balloon Text Char"/>
    <w:link w:val="BalloonText"/>
    <w:uiPriority w:val="99"/>
    <w:semiHidden/>
    <w:rsid w:val="001357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Carroll County Soil &amp; Water Conservation District</vt:lpstr>
    </vt:vector>
  </TitlesOfParts>
  <Company>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Soil &amp; Water Conservation District</dc:title>
  <dc:subject/>
  <dc:creator>Authorized User</dc:creator>
  <cp:keywords/>
  <dc:description/>
  <cp:lastModifiedBy>Rhonda Hicks</cp:lastModifiedBy>
  <cp:revision>25</cp:revision>
  <cp:lastPrinted>2025-06-10T18:08:00Z</cp:lastPrinted>
  <dcterms:created xsi:type="dcterms:W3CDTF">2025-04-03T19:07:00Z</dcterms:created>
  <dcterms:modified xsi:type="dcterms:W3CDTF">2025-06-12T17:51:00Z</dcterms:modified>
</cp:coreProperties>
</file>